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CD" w:rsidRPr="00286A34" w:rsidRDefault="000F21CD" w:rsidP="000F2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  <w:t xml:space="preserve">Procedura postępowania </w:t>
      </w:r>
      <w:r w:rsidRPr="00383D23"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  <w:t xml:space="preserve">w </w:t>
      </w:r>
      <w:r w:rsidRPr="00286A34"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  <w:t>przypadku stwierdzenia wszawicy</w:t>
      </w:r>
      <w:r w:rsidRPr="00286A34"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  <w:br/>
      </w:r>
      <w:r w:rsidRPr="00383D23"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  <w:t xml:space="preserve">w </w:t>
      </w:r>
      <w:r w:rsidRPr="00286A34"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  <w:t>Szkole Podstawowej im. Jana Pawła II w Przyjaźni</w:t>
      </w:r>
    </w:p>
    <w:p w:rsidR="000F21CD" w:rsidRPr="00286A34" w:rsidRDefault="000F21CD" w:rsidP="000F2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</w:pPr>
    </w:p>
    <w:p w:rsidR="000F21CD" w:rsidRPr="00286A34" w:rsidRDefault="000F21CD" w:rsidP="000F2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</w:pPr>
    </w:p>
    <w:p w:rsidR="000F21CD" w:rsidRPr="00286A34" w:rsidRDefault="000F21CD" w:rsidP="000F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  <w:t>Podstawa Prawna:</w:t>
      </w:r>
    </w:p>
    <w:p w:rsidR="000F21CD" w:rsidRPr="00286A34" w:rsidRDefault="000F21CD" w:rsidP="000F21C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pl-PL"/>
        </w:rPr>
      </w:pPr>
    </w:p>
    <w:p w:rsidR="000F21CD" w:rsidRPr="00286A34" w:rsidRDefault="000F21CD" w:rsidP="000F21C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Rozporządzenia Ministra Edukacji Narodowej i Sportu z dnia 31 grudnia </w:t>
      </w:r>
    </w:p>
    <w:p w:rsidR="000F21CD" w:rsidRPr="00286A34" w:rsidRDefault="000F21CD" w:rsidP="000F21CD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2002r. w sprawie bezpieczeństwa i higieny w publicznych i niepublicznych </w:t>
      </w:r>
    </w:p>
    <w:p w:rsidR="000F21CD" w:rsidRPr="00286A34" w:rsidRDefault="000F21CD" w:rsidP="000F21CD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szkołach i placówkach (Dz.U. z 2003r. Nr 6 poz. 69 ze zmianami)</w:t>
      </w:r>
    </w:p>
    <w:p w:rsidR="000F21CD" w:rsidRPr="000F21CD" w:rsidRDefault="000F21CD" w:rsidP="000F2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21CD" w:rsidRPr="00286A34" w:rsidRDefault="000F21CD" w:rsidP="000F21C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  Ministra  Edukacji  Narodowej  z dnia   21   maja   2001r. </w:t>
      </w:r>
    </w:p>
    <w:p w:rsidR="000F21CD" w:rsidRPr="00286A34" w:rsidRDefault="000F21CD" w:rsidP="000F21CD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 ramowych  statutów  publicznego  przedszkola  oraz publicznych szkół (Dz.U. z dnia 2001r. Nr 61 poz. 624 ze zmianami)</w:t>
      </w:r>
    </w:p>
    <w:p w:rsidR="000F21CD" w:rsidRPr="000F21CD" w:rsidRDefault="000F21CD" w:rsidP="000F2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21CD" w:rsidRPr="00286A34" w:rsidRDefault="000F21CD" w:rsidP="000F21C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 MEN z dnia 17 marca 2017 r. w sprawie szczegółowej organizacji </w:t>
      </w:r>
    </w:p>
    <w:p w:rsidR="000F21CD" w:rsidRPr="00286A34" w:rsidRDefault="000F21CD" w:rsidP="000F21CD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publicznych szkół i publicznyc</w:t>
      </w:r>
      <w:r w:rsidR="00E420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h przedszkoli (Dz. U. z 2017r. </w:t>
      </w:r>
      <w:r w:rsidRPr="00286A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poz. 649)</w:t>
      </w:r>
    </w:p>
    <w:p w:rsidR="000F21CD" w:rsidRPr="00286A34" w:rsidRDefault="000F21CD" w:rsidP="000F2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  <w:lang w:eastAsia="pl-PL"/>
        </w:rPr>
      </w:pPr>
    </w:p>
    <w:p w:rsidR="000F21CD" w:rsidRPr="00286A34" w:rsidRDefault="000F21CD" w:rsidP="000F2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Cel procedury:</w:t>
      </w:r>
    </w:p>
    <w:p w:rsidR="000F21CD" w:rsidRPr="00286A34" w:rsidRDefault="000F21CD" w:rsidP="000F2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</w:p>
    <w:p w:rsidR="000F21CD" w:rsidRPr="00286A34" w:rsidRDefault="000F21CD" w:rsidP="000F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Procedura ma zapewnić higieniczne warunki pobytu dzieci </w:t>
      </w:r>
      <w:r w:rsidR="007A4F9A"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w szkole oraz chronić przed rozprzestrzenianiem się wszawicy w placówce.</w:t>
      </w:r>
    </w:p>
    <w:p w:rsidR="007A4F9A" w:rsidRPr="00286A34" w:rsidRDefault="007A4F9A" w:rsidP="000F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7A4F9A" w:rsidRPr="00286A34" w:rsidRDefault="007A4F9A" w:rsidP="000F2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Zakres procedury:</w:t>
      </w:r>
    </w:p>
    <w:p w:rsidR="007A4F9A" w:rsidRPr="00286A34" w:rsidRDefault="007A4F9A" w:rsidP="000F2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</w:p>
    <w:p w:rsidR="000F21CD" w:rsidRPr="00286A34" w:rsidRDefault="007A4F9A" w:rsidP="000F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Procedura postępowania </w:t>
      </w:r>
      <w:r w:rsidRPr="0038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w </w:t>
      </w: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przypadku stwierdzenia wszawicy </w:t>
      </w:r>
      <w:r w:rsidRPr="00383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w </w:t>
      </w: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szkole.</w:t>
      </w:r>
    </w:p>
    <w:p w:rsidR="007A4F9A" w:rsidRPr="00286A34" w:rsidRDefault="007A4F9A" w:rsidP="000F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7A4F9A" w:rsidRPr="00286A34" w:rsidRDefault="007A4F9A" w:rsidP="000F2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Uczestnicy postępowania-zakres odpowiedzialności</w:t>
      </w:r>
    </w:p>
    <w:p w:rsidR="007A4F9A" w:rsidRPr="00286A34" w:rsidRDefault="007A4F9A" w:rsidP="000F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7A4F9A" w:rsidRPr="00286A34" w:rsidRDefault="007A4F9A" w:rsidP="007A4F9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Dyrektor</w:t>
      </w: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: jest zobowiązany do zapewnienia dzieciom higienicznych warunków pobytu w szkole, a pracownikom higienicznych warunków pracy oraz przeprowadzenie profilaktycznej kontroli czystości skóry głowy co najmniej dwa razy w roku szkolnym.</w:t>
      </w:r>
    </w:p>
    <w:p w:rsidR="007A4F9A" w:rsidRPr="00286A34" w:rsidRDefault="007A4F9A" w:rsidP="007A4F9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Rodzice i prawni opiekunowie:</w:t>
      </w: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 muszą mieć świadomość konieczności monitorowania na bieżąco czystości skóry głowy własnego dziecka.</w:t>
      </w:r>
    </w:p>
    <w:p w:rsidR="007A4F9A" w:rsidRPr="00286A34" w:rsidRDefault="007A4F9A" w:rsidP="007A4F9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Nauczyciele:</w:t>
      </w: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 zobowiązani są do natychmiastowego zgłaszania dyrektorowi szkoły sygnałów dotyczących pojawienia się wszawicy w szkole.</w:t>
      </w:r>
    </w:p>
    <w:p w:rsidR="007A4F9A" w:rsidRDefault="007A4F9A" w:rsidP="007A4F9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Pracownicy obsługi:</w:t>
      </w: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 winni zgłosić swoje podejrzenia, co do wystąpienia wszawicy w danej grupie/klasie nauczycielowi bądź dyrektorowi.</w:t>
      </w:r>
    </w:p>
    <w:p w:rsidR="00286A34" w:rsidRDefault="00286A34" w:rsidP="00286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286A34" w:rsidRPr="00286A34" w:rsidRDefault="00286A34" w:rsidP="00286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7A4F9A" w:rsidRPr="00286A34" w:rsidRDefault="007A4F9A" w:rsidP="007A4F9A">
      <w:pPr>
        <w:pStyle w:val="Akapitzlist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7A4F9A" w:rsidRDefault="007A4F9A" w:rsidP="007A4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lastRenderedPageBreak/>
        <w:t>Sposób prezentacji procedury:</w:t>
      </w:r>
    </w:p>
    <w:p w:rsidR="00286A34" w:rsidRPr="00286A34" w:rsidRDefault="00286A34" w:rsidP="007A4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</w:p>
    <w:p w:rsidR="007A4F9A" w:rsidRPr="00286A34" w:rsidRDefault="007A4F9A" w:rsidP="007A4F9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Dyrektor umieszcza treści dokumentu na stronie internetowej szkoły oraz przesyła jego treść do rodziców  za pośrednictwem dziennika elektronicznego.</w:t>
      </w:r>
    </w:p>
    <w:p w:rsidR="007A4F9A" w:rsidRPr="00286A34" w:rsidRDefault="007A4F9A" w:rsidP="007A4F9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Zapoznanie rodziców z obow</w:t>
      </w:r>
      <w:r w:rsidR="006C1644"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iązującymi w szkole procedurami.</w:t>
      </w:r>
    </w:p>
    <w:p w:rsidR="006C1644" w:rsidRPr="00286A34" w:rsidRDefault="006C1644" w:rsidP="007A4F9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Zapoznanie wszystkich pracowników szkoły z treścią procedur.</w:t>
      </w:r>
    </w:p>
    <w:p w:rsidR="006C1644" w:rsidRPr="00286A34" w:rsidRDefault="006C1644" w:rsidP="006C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6C1644" w:rsidRPr="00286A34" w:rsidRDefault="006C1644" w:rsidP="006C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6C1644" w:rsidRPr="00286A34" w:rsidRDefault="006C1644" w:rsidP="00286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Tryb dokonywania zmian w procedurze.</w:t>
      </w:r>
    </w:p>
    <w:p w:rsidR="006C1644" w:rsidRPr="00286A34" w:rsidRDefault="006C1644" w:rsidP="0028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6C1644" w:rsidRPr="00286A34" w:rsidRDefault="006C1644" w:rsidP="00286A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Wszelkich zmian w opracowanej procedurze może dokonać z własnej inicjatywy lub na wniosek rady pedagogicznej-dyrektor szkoły. Wnioskodawcą zmian może być również Rada Rodziców.</w:t>
      </w:r>
    </w:p>
    <w:p w:rsidR="006C1644" w:rsidRPr="00286A34" w:rsidRDefault="006C1644" w:rsidP="00286A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Proponowane zmiany nie mogą być sprzeczne z prawem.</w:t>
      </w:r>
    </w:p>
    <w:p w:rsidR="006C1644" w:rsidRPr="00286A34" w:rsidRDefault="006C1644" w:rsidP="00286A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Zasady wchodzą w życie z dniem uchwalenia.</w:t>
      </w:r>
    </w:p>
    <w:p w:rsidR="006C1644" w:rsidRPr="00286A34" w:rsidRDefault="006C1644" w:rsidP="0028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6C1644" w:rsidRPr="00286A34" w:rsidRDefault="006C1644" w:rsidP="00286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</w:p>
    <w:p w:rsidR="00A05312" w:rsidRDefault="006C1644" w:rsidP="00A053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Wszawica zaliczana jest do grupy inwazji pasożytami </w:t>
      </w:r>
      <w:r w:rsidR="00286A34"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zewnętrznymi i nie znajduje się </w:t>
      </w: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>w wykazie chorób zakaźnych stanowiącym załącznik do obowiązującej ustawy z dnia 5 grudnia 2008 r. o zapobieganiu oraz zwalczaniu zak</w:t>
      </w:r>
      <w:r w:rsidR="00286A34"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ażeń i chorób zakaźnych u ludzi </w:t>
      </w: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>(Dz. U.</w:t>
      </w:r>
      <w:r w:rsidR="00BE2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</w:t>
      </w: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nr 234, poz. 1570 z </w:t>
      </w:r>
      <w:proofErr w:type="spellStart"/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>późn</w:t>
      </w:r>
      <w:proofErr w:type="spellEnd"/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zm.). </w:t>
      </w:r>
    </w:p>
    <w:p w:rsidR="00A05312" w:rsidRDefault="00A05312" w:rsidP="00A0531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1644" w:rsidRPr="00A05312" w:rsidRDefault="006C1644" w:rsidP="00A053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05312">
        <w:rPr>
          <w:rFonts w:ascii="Times New Roman" w:hAnsi="Times New Roman" w:cs="Times New Roman"/>
          <w:sz w:val="28"/>
          <w:szCs w:val="28"/>
          <w:shd w:val="clear" w:color="auto" w:fill="FFFFFF"/>
        </w:rPr>
        <w:t>Przypadki wszawicy nie są objęte zakresem działania organów Państwowej Inspekcji Sanitarnej i brak jest podstaw do wydania decyzji admin</w:t>
      </w:r>
      <w:r w:rsidR="00286A34" w:rsidRPr="00A0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istracyjnej nakazującej dziecku </w:t>
      </w:r>
      <w:r w:rsidRPr="00A05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 wszawicą wstrzymanie się od uczęszczania do placówki oświatowej lub w trybie określonym ustawą. </w:t>
      </w:r>
    </w:p>
    <w:p w:rsidR="006C1644" w:rsidRPr="00286A34" w:rsidRDefault="006C1644" w:rsidP="0028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1644" w:rsidRPr="00286A34" w:rsidRDefault="006C1644" w:rsidP="00286A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Decyzja o pozostaniu dziecka w domu do czasu usunięcia wszy </w:t>
      </w:r>
      <w:r w:rsidR="00286A34"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znajduje się całkowicie </w:t>
      </w: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>w gestii jego rodziców lub opiekunów. Zaleca się, aby działania higieniczne przeciw wszawicy były podjęte przez rodziców lub opiekunów niezwłocznie, a czas nieobecności dziecka w placówce był możliwie najkrótszy. </w:t>
      </w:r>
    </w:p>
    <w:p w:rsidR="006C1644" w:rsidRPr="00286A34" w:rsidRDefault="006C1644" w:rsidP="00286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</w:pPr>
    </w:p>
    <w:p w:rsidR="006C1644" w:rsidRPr="00286A34" w:rsidRDefault="006C1644" w:rsidP="00286A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Zgoda rodziców na objęcie dziecka opieką (w tym również opieką zdrowotną przez pielęgniarkę lub higienistkę szkolną w szkole lub placówce) jest równoznaczna </w:t>
      </w:r>
      <w:r w:rsidR="00286A34"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>z wyrażeniem zgody na dokonanie</w:t>
      </w:r>
      <w:r w:rsidR="00286A34"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>w przypadku uzasadnionym przeglądu czystości skóry głowy dziecka. Nie ma zatem konieczności uzyskiwania od rodziców lub opiekunów każdorazowo pisemnej zgody na przeprowadzenie kontroli czystości głowy u dziecka. </w:t>
      </w:r>
      <w:r w:rsidR="00286A34" w:rsidRPr="00286A34">
        <w:rPr>
          <w:rFonts w:ascii="Times New Roman" w:hAnsi="Times New Roman" w:cs="Times New Roman"/>
          <w:sz w:val="28"/>
          <w:szCs w:val="28"/>
        </w:rPr>
        <w:t xml:space="preserve"> </w:t>
      </w: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Jednak szkoła o terminie planowanej kontroli higienicznej powinna  powiadomić rodziców. </w:t>
      </w:r>
    </w:p>
    <w:p w:rsidR="006C1644" w:rsidRPr="00286A34" w:rsidRDefault="006C1644" w:rsidP="0028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1644" w:rsidRPr="00286A34" w:rsidRDefault="006C1644" w:rsidP="00286A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Kontrola musi być prowadzona w sposób indywidualny, w wydzielonym pomieszczeniu. Osoba, która przeprowadza kontrolę powiadamia o jej wynikach dyrektora placówki. Informacja dla dyrektora (zgodnie ze standardem poufności) obejmuje: fakt wystąpienia wszawicy oraz skalę zjawiska w danej grupie dzieci, nie może obejmować danych personalnych dziecka. </w:t>
      </w:r>
    </w:p>
    <w:p w:rsidR="006C1644" w:rsidRPr="00286A34" w:rsidRDefault="006C1644" w:rsidP="00286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</w:p>
    <w:p w:rsidR="006C1644" w:rsidRPr="00286A34" w:rsidRDefault="006C1644" w:rsidP="00286A3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6A34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Działania profilaktyczne w szkole muszą być realizowane systematycznie i w sposób skoordynowany. Niezbędna jest współpraca pomiędzy rodzicami, dyrekcją  placówki,  nauczycielami   i   pracownikami   szkoły.  Obejmują  one systematyczną akcję oświatową (pogadanki, materiały informacyjne w formie ulotek) skierowaną do dzieci i rodziców.</w:t>
      </w:r>
    </w:p>
    <w:p w:rsidR="006C1644" w:rsidRPr="00286A34" w:rsidRDefault="006C1644" w:rsidP="006C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:rsidR="00286A34" w:rsidRPr="00286A34" w:rsidRDefault="00286A34" w:rsidP="006C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:rsidR="00286A34" w:rsidRPr="00286A34" w:rsidRDefault="00286A34" w:rsidP="00286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286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 xml:space="preserve">Opis procedury: </w:t>
      </w:r>
    </w:p>
    <w:p w:rsidR="000F21CD" w:rsidRPr="00383D23" w:rsidRDefault="000F21CD" w:rsidP="000F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817"/>
      </w:tblGrid>
      <w:tr w:rsidR="000F21CD" w:rsidRPr="00383D23" w:rsidTr="00B036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21CD" w:rsidRPr="00286A34" w:rsidRDefault="000F21CD" w:rsidP="00286A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21CD" w:rsidRPr="00286A3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1. </w:t>
            </w:r>
            <w:r w:rsidR="000F21CD"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Dyrektor placówki zarządza dokonanie przez pielęgniarkę kontroli czystości skóry głowy</w:t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wszystkich dzieci grupie lub klasie oraz wszystkich p</w:t>
            </w:r>
            <w:r w:rsidR="006C1644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racowników szkoły lub placówki, </w:t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 zachowaniem zasady intymności (kontrola indywidualna w wydzielonym pomieszczeniu). Kontrola może również zostać przeprowadzona z inicjatywy pielęgniarki lub higienistki szkolnej;</w:t>
            </w:r>
          </w:p>
        </w:tc>
      </w:tr>
      <w:tr w:rsidR="000F21CD" w:rsidRPr="00383D23" w:rsidTr="00B036F5">
        <w:trPr>
          <w:trHeight w:val="246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21CD" w:rsidRPr="00383D23" w:rsidRDefault="000F21CD" w:rsidP="00B0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21CD" w:rsidRPr="00286A34" w:rsidRDefault="00286A34" w:rsidP="00B036F5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2. </w:t>
            </w:r>
            <w:r w:rsidR="000F21CD"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Pielęgniarka zawiadamia rodziców dzieci, u których stwierdzono wszawicę</w:t>
            </w:r>
            <w:r w:rsidR="006C1644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 konieczności podjęcia niezwłocznie zabiegów higienicznych skóry głowy. W razie potrzeby instruuje rodziców o </w:t>
            </w: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sposobie działań, informuje też</w:t>
            </w: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 konieczności poddania się kuracji wszystkich domowników i monitoruje skuteczność działań; jednocześnie informuje dyrektora placówki.</w:t>
            </w:r>
          </w:p>
          <w:p w:rsidR="000F21CD" w:rsidRPr="00383D23" w:rsidRDefault="000F21CD" w:rsidP="00B03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286A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Informacja dla dyrektora (zgodnie ze standardem poufności) obejmuje: fakt wystąpienia wszawicy oraz skalę zjawiska w danej grupie dzieci, </w:t>
            </w:r>
            <w:r w:rsidRPr="00286A3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nie może obejmować danych personalnych dziecka!</w:t>
            </w:r>
          </w:p>
        </w:tc>
      </w:tr>
      <w:tr w:rsidR="000F21CD" w:rsidRPr="00383D23" w:rsidTr="006C1644">
        <w:trPr>
          <w:tblCellSpacing w:w="15" w:type="dxa"/>
        </w:trPr>
        <w:tc>
          <w:tcPr>
            <w:tcW w:w="210" w:type="dxa"/>
            <w:shd w:val="clear" w:color="auto" w:fill="FFFFFF"/>
            <w:hideMark/>
          </w:tcPr>
          <w:p w:rsidR="000F21CD" w:rsidRPr="00383D23" w:rsidRDefault="000F21CD" w:rsidP="00B0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21CD" w:rsidRPr="00286A3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3. </w:t>
            </w:r>
            <w:r w:rsidR="000F21CD"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Dyrektor lub wychowawca informuje wszystkich r</w:t>
            </w: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odziców</w:t>
            </w: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</w:r>
            <w:r w:rsidR="000F21CD"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 stwierdzeniu wszawicy</w:t>
            </w: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grupie dzieci (w klasie), z zaleceniem codziennej kontroli czystości głowy dziecka oraz czystości głów domowników;</w:t>
            </w:r>
          </w:p>
        </w:tc>
      </w:tr>
      <w:tr w:rsidR="000F21CD" w:rsidRPr="00383D23" w:rsidTr="00B036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21CD" w:rsidRPr="00383D23" w:rsidRDefault="000F21CD" w:rsidP="00B0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21CD" w:rsidRPr="00286A3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4.</w:t>
            </w: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przypadku, gdy rodzice zgłoszą trudności w przeprowadzeniu kuracji (np. Brak środków na zakup preparatu), dyrektor szkoły lub placówki we współpracy z ośrodkiem pomocy społecznej, udzielą rodzicom lub opiekunom niezbędnej pomocy;</w:t>
            </w:r>
          </w:p>
        </w:tc>
      </w:tr>
      <w:tr w:rsidR="000F21CD" w:rsidRPr="00383D23" w:rsidTr="00B036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21CD" w:rsidRPr="00383D23" w:rsidRDefault="000F21CD" w:rsidP="00B0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21CD" w:rsidRPr="00286A3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5.</w:t>
            </w: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Pielęgniarka lub higienistka szkolna po upływie 7 -10 dni kontroluje stan czystości skóry głowy dzieci po przeprowadzonych zabiegach higienicznych przez rodziców;</w:t>
            </w:r>
          </w:p>
        </w:tc>
      </w:tr>
      <w:tr w:rsidR="000F21CD" w:rsidRPr="00383D23" w:rsidTr="00B036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21CD" w:rsidRPr="00383D23" w:rsidRDefault="000F21CD" w:rsidP="00B0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64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6.</w:t>
            </w: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sytuacji stwierdzenia nieskuteczności zalecanych działa</w:t>
            </w: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ń, pielęgniarka zawiadamia </w:t>
            </w:r>
            <w:r w:rsidR="000F21CD"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 tym dyrektora placówki w celu podjęcia bardziej radykalnych kroków (zawiadomienie ośrodka pomocy społecznej o konieczności wzmożenia nadzoru nad realizacją funkcji opiekuńczych przez rodziców dziecka oraz udzielenia potrzebnego wsparcia).</w:t>
            </w:r>
          </w:p>
          <w:p w:rsidR="00286A3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86A3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Postanowienia końcowe</w:t>
            </w:r>
          </w:p>
          <w:p w:rsidR="00286A3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286A34" w:rsidRPr="00286A34" w:rsidRDefault="00286A34" w:rsidP="00286A3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Dyrektor szkoły zobowiązuje rodziców lub prawnych opiekunów do przestrzegania i respektowania postanowień niniejszej procedury.</w:t>
            </w:r>
          </w:p>
          <w:p w:rsidR="00286A34" w:rsidRPr="00286A34" w:rsidRDefault="00286A34" w:rsidP="00286A3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niniejszą </w:t>
            </w:r>
            <w:r w:rsidR="0021491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</w:t>
            </w: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rocedurą zostali zapoznani wszyscy pracownicy szkoły oraz rodzice dzieci uczęszczających do szkoły Podstawowej im. Jana Pawła II w Przyjaźni.</w:t>
            </w:r>
          </w:p>
          <w:p w:rsidR="00286A34" w:rsidRPr="00286A34" w:rsidRDefault="00286A34" w:rsidP="00286A3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6A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Niniejsza procedura wchodzi w życie z dniem podpisania.</w:t>
            </w:r>
          </w:p>
          <w:p w:rsidR="00286A34" w:rsidRDefault="00286A34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14910" w:rsidRDefault="00214910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14910" w:rsidRDefault="00214910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14910" w:rsidRPr="00286A34" w:rsidRDefault="00214910" w:rsidP="00286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Przyjaźń, dnia </w:t>
            </w:r>
            <w:r w:rsidR="00E420C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maja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2019r.</w:t>
            </w:r>
          </w:p>
          <w:p w:rsidR="006C1644" w:rsidRPr="00286A34" w:rsidRDefault="006C1644" w:rsidP="006C1644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0F21CD" w:rsidRPr="00383D23" w:rsidRDefault="000F21CD" w:rsidP="00B03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0F21CD" w:rsidRPr="00286A34" w:rsidRDefault="000F21CD" w:rsidP="000F21CD"/>
    <w:p w:rsidR="00CB4804" w:rsidRPr="00286A34" w:rsidRDefault="00CB4804"/>
    <w:sectPr w:rsidR="00CB4804" w:rsidRPr="00286A34" w:rsidSect="00CB48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C9" w:rsidRDefault="00A967C9" w:rsidP="000F21CD">
      <w:pPr>
        <w:spacing w:after="0" w:line="240" w:lineRule="auto"/>
      </w:pPr>
      <w:r>
        <w:separator/>
      </w:r>
    </w:p>
  </w:endnote>
  <w:endnote w:type="continuationSeparator" w:id="0">
    <w:p w:rsidR="00A967C9" w:rsidRDefault="00A967C9" w:rsidP="000F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C9" w:rsidRDefault="00A967C9" w:rsidP="000F21CD">
      <w:pPr>
        <w:spacing w:after="0" w:line="240" w:lineRule="auto"/>
      </w:pPr>
      <w:r>
        <w:separator/>
      </w:r>
    </w:p>
  </w:footnote>
  <w:footnote w:type="continuationSeparator" w:id="0">
    <w:p w:rsidR="00A967C9" w:rsidRDefault="00A967C9" w:rsidP="000F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CD" w:rsidRDefault="000F21CD">
    <w:pPr>
      <w:pStyle w:val="Nagwek"/>
    </w:pP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a"/>
        <w:id w:val="78404859"/>
        <w:placeholder>
          <w:docPart w:val="0D20D240D6314243A37D5856DBAEF28F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Załącznik</w:t>
        </w:r>
        <w:r w:rsidR="00E420CC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 do zarządzenia dyrektora nr 19/2018/2019 z dnia 9 maja </w:t>
        </w:r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2019r.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CEE"/>
    <w:multiLevelType w:val="hybridMultilevel"/>
    <w:tmpl w:val="4F222BFA"/>
    <w:lvl w:ilvl="0" w:tplc="5636B0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76241E"/>
    <w:multiLevelType w:val="hybridMultilevel"/>
    <w:tmpl w:val="88103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F4C"/>
    <w:multiLevelType w:val="hybridMultilevel"/>
    <w:tmpl w:val="CDC8F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D96"/>
    <w:multiLevelType w:val="hybridMultilevel"/>
    <w:tmpl w:val="29BECB7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1C599B"/>
    <w:multiLevelType w:val="hybridMultilevel"/>
    <w:tmpl w:val="269ED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5E6E"/>
    <w:multiLevelType w:val="hybridMultilevel"/>
    <w:tmpl w:val="FD7E91A6"/>
    <w:lvl w:ilvl="0" w:tplc="23A26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07638"/>
    <w:multiLevelType w:val="multilevel"/>
    <w:tmpl w:val="36E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64EC5"/>
    <w:multiLevelType w:val="hybridMultilevel"/>
    <w:tmpl w:val="0AC6CE62"/>
    <w:lvl w:ilvl="0" w:tplc="23A26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F64EE"/>
    <w:multiLevelType w:val="hybridMultilevel"/>
    <w:tmpl w:val="A9C80020"/>
    <w:lvl w:ilvl="0" w:tplc="23A26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73D54"/>
    <w:multiLevelType w:val="hybridMultilevel"/>
    <w:tmpl w:val="08D8AE3C"/>
    <w:lvl w:ilvl="0" w:tplc="30D0E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F6A37"/>
    <w:multiLevelType w:val="hybridMultilevel"/>
    <w:tmpl w:val="91980E84"/>
    <w:lvl w:ilvl="0" w:tplc="59662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F01B1"/>
    <w:multiLevelType w:val="hybridMultilevel"/>
    <w:tmpl w:val="BAC0D844"/>
    <w:lvl w:ilvl="0" w:tplc="2826C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D"/>
    <w:rsid w:val="000F21CD"/>
    <w:rsid w:val="00214910"/>
    <w:rsid w:val="00286A34"/>
    <w:rsid w:val="00295D9E"/>
    <w:rsid w:val="004B13CB"/>
    <w:rsid w:val="00592297"/>
    <w:rsid w:val="006C1644"/>
    <w:rsid w:val="007A4F9A"/>
    <w:rsid w:val="00A05312"/>
    <w:rsid w:val="00A967C9"/>
    <w:rsid w:val="00BE299B"/>
    <w:rsid w:val="00CB4804"/>
    <w:rsid w:val="00D21EE5"/>
    <w:rsid w:val="00E4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66B"/>
  <w15:docId w15:val="{0BE2D4E5-5024-446C-8FEB-297FE68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1CD"/>
  </w:style>
  <w:style w:type="paragraph" w:styleId="Stopka">
    <w:name w:val="footer"/>
    <w:basedOn w:val="Normalny"/>
    <w:link w:val="StopkaZnak"/>
    <w:uiPriority w:val="99"/>
    <w:unhideWhenUsed/>
    <w:rsid w:val="000F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1CD"/>
  </w:style>
  <w:style w:type="paragraph" w:styleId="Akapitzlist">
    <w:name w:val="List Paragraph"/>
    <w:basedOn w:val="Normalny"/>
    <w:uiPriority w:val="34"/>
    <w:qFormat/>
    <w:rsid w:val="000F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0D240D6314243A37D5856DBAEF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C3240-FF11-4CE5-BA39-BE0A15A365CF}"/>
      </w:docPartPr>
      <w:docPartBody>
        <w:p w:rsidR="006A7B7A" w:rsidRDefault="006C0A6A" w:rsidP="006C0A6A">
          <w:pPr>
            <w:pStyle w:val="0D20D240D6314243A37D5856DBAEF28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0A6A"/>
    <w:rsid w:val="000132DC"/>
    <w:rsid w:val="0068286C"/>
    <w:rsid w:val="006A7B7A"/>
    <w:rsid w:val="006C0A6A"/>
    <w:rsid w:val="008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42B7D02F3B4E06A68ADCEDC71496AB">
    <w:name w:val="6042B7D02F3B4E06A68ADCEDC71496AB"/>
    <w:rsid w:val="006C0A6A"/>
  </w:style>
  <w:style w:type="paragraph" w:customStyle="1" w:styleId="0D20D240D6314243A37D5856DBAEF28F">
    <w:name w:val="0D20D240D6314243A37D5856DBAEF28F"/>
    <w:rsid w:val="006C0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Załącznik do zarządzenia dyrektora nr 19/2018/2019 z dnia 9 maja 2019r.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User2</cp:lastModifiedBy>
  <cp:revision>5</cp:revision>
  <dcterms:created xsi:type="dcterms:W3CDTF">2019-05-06T05:52:00Z</dcterms:created>
  <dcterms:modified xsi:type="dcterms:W3CDTF">2019-05-06T06:10:00Z</dcterms:modified>
</cp:coreProperties>
</file>